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0F" w:rsidRDefault="00325B0F" w:rsidP="00DA234F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705475" cy="3465011"/>
            <wp:effectExtent l="0" t="0" r="0" b="2540"/>
            <wp:docPr id="1" name="Picture 1" descr="C:\Users\dgwa\Desktop\1. W2W @ Home 08.30.19\LOGO 09.05.19\W2W COLOR\10. GI DESIGNS wire2wire running shi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wa\Desktop\1. W2W @ Home 08.30.19\LOGO 09.05.19\W2W COLOR\10. GI DESIGNS wire2wire running shir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6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2A" w:rsidRDefault="00DA234F" w:rsidP="00DA234F">
      <w:pPr>
        <w:jc w:val="center"/>
        <w:rPr>
          <w:sz w:val="56"/>
          <w:szCs w:val="56"/>
        </w:rPr>
      </w:pPr>
      <w:r w:rsidRPr="00325B0F">
        <w:rPr>
          <w:color w:val="002060"/>
          <w:sz w:val="56"/>
          <w:szCs w:val="56"/>
        </w:rPr>
        <w:t>“</w:t>
      </w:r>
      <w:r w:rsidRPr="00DA234F">
        <w:rPr>
          <w:b/>
          <w:color w:val="002060"/>
          <w:sz w:val="56"/>
          <w:szCs w:val="56"/>
        </w:rPr>
        <w:t>W</w:t>
      </w:r>
      <w:r w:rsidR="00325B0F" w:rsidRPr="00325B0F">
        <w:rPr>
          <w:b/>
          <w:color w:val="002060"/>
          <w:sz w:val="48"/>
          <w:szCs w:val="48"/>
        </w:rPr>
        <w:t>2</w:t>
      </w:r>
      <w:r w:rsidRPr="00DA234F">
        <w:rPr>
          <w:b/>
          <w:color w:val="002060"/>
          <w:sz w:val="56"/>
          <w:szCs w:val="56"/>
        </w:rPr>
        <w:t>W</w:t>
      </w:r>
      <w:r w:rsidRPr="00DA234F">
        <w:rPr>
          <w:sz w:val="56"/>
          <w:szCs w:val="56"/>
        </w:rPr>
        <w:t xml:space="preserve"> </w:t>
      </w:r>
      <w:r w:rsidRPr="00325B0F">
        <w:rPr>
          <w:color w:val="002060"/>
          <w:sz w:val="56"/>
          <w:szCs w:val="56"/>
        </w:rPr>
        <w:t xml:space="preserve">Elite </w:t>
      </w:r>
      <w:r w:rsidRPr="00325B0F">
        <w:rPr>
          <w:color w:val="002060"/>
          <w:sz w:val="52"/>
          <w:szCs w:val="52"/>
        </w:rPr>
        <w:t>TWENTY</w:t>
      </w:r>
      <w:r w:rsidRPr="00325B0F">
        <w:rPr>
          <w:color w:val="002060"/>
          <w:sz w:val="56"/>
          <w:szCs w:val="56"/>
        </w:rPr>
        <w:t>”</w:t>
      </w:r>
    </w:p>
    <w:p w:rsidR="00DA234F" w:rsidRDefault="00DA234F" w:rsidP="00DA234F">
      <w:pPr>
        <w:rPr>
          <w:sz w:val="28"/>
          <w:szCs w:val="28"/>
        </w:rPr>
      </w:pPr>
      <w:r>
        <w:rPr>
          <w:sz w:val="28"/>
          <w:szCs w:val="28"/>
        </w:rPr>
        <w:t xml:space="preserve">Each fall, as a part of its outreach mission, </w:t>
      </w:r>
      <w:r w:rsidRPr="00DA234F">
        <w:rPr>
          <w:i/>
          <w:sz w:val="28"/>
          <w:szCs w:val="28"/>
        </w:rPr>
        <w:t>Wire</w:t>
      </w:r>
      <w:r w:rsidRPr="00325B0F">
        <w:rPr>
          <w:i/>
        </w:rPr>
        <w:t>2</w:t>
      </w:r>
      <w:r w:rsidRPr="00DA234F">
        <w:rPr>
          <w:i/>
          <w:sz w:val="28"/>
          <w:szCs w:val="28"/>
        </w:rPr>
        <w:t>Wire Running</w:t>
      </w:r>
      <w:r>
        <w:rPr>
          <w:sz w:val="28"/>
          <w:szCs w:val="28"/>
        </w:rPr>
        <w:t xml:space="preserve"> recognizes several</w:t>
      </w:r>
      <w:r w:rsidR="00325B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25B0F" w:rsidRDefault="00325B0F" w:rsidP="00DA234F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elite</w:t>
      </w:r>
      <w:proofErr w:type="gramEnd"/>
      <w:r>
        <w:rPr>
          <w:sz w:val="28"/>
          <w:szCs w:val="28"/>
        </w:rPr>
        <w:t xml:space="preserve"> </w:t>
      </w:r>
      <w:r w:rsidR="00DA234F">
        <w:rPr>
          <w:sz w:val="28"/>
          <w:szCs w:val="28"/>
        </w:rPr>
        <w:t>high school runners from Cartersville/Bartow Co.</w:t>
      </w:r>
      <w:r>
        <w:rPr>
          <w:sz w:val="28"/>
          <w:szCs w:val="28"/>
        </w:rPr>
        <w:t xml:space="preserve">  We select t</w:t>
      </w:r>
      <w:r w:rsidR="00DA234F">
        <w:rPr>
          <w:sz w:val="28"/>
          <w:szCs w:val="28"/>
        </w:rPr>
        <w:t xml:space="preserve">he </w:t>
      </w:r>
      <w:r w:rsidR="00DA234F" w:rsidRPr="00DA234F">
        <w:rPr>
          <w:b/>
          <w:sz w:val="28"/>
          <w:szCs w:val="28"/>
        </w:rPr>
        <w:t>TOP 10 Boys</w:t>
      </w:r>
    </w:p>
    <w:p w:rsidR="00325B0F" w:rsidRDefault="00325B0F" w:rsidP="00DA234F">
      <w:pPr>
        <w:rPr>
          <w:sz w:val="28"/>
          <w:szCs w:val="28"/>
        </w:rPr>
      </w:pPr>
      <w:r>
        <w:rPr>
          <w:sz w:val="28"/>
          <w:szCs w:val="28"/>
        </w:rPr>
        <w:t xml:space="preserve"> &amp; </w:t>
      </w:r>
      <w:r w:rsidR="00DA234F" w:rsidRPr="00DA234F">
        <w:rPr>
          <w:b/>
          <w:sz w:val="28"/>
          <w:szCs w:val="28"/>
        </w:rPr>
        <w:t>Top 10 Girls</w:t>
      </w:r>
      <w:r w:rsidR="00DA234F">
        <w:rPr>
          <w:sz w:val="28"/>
          <w:szCs w:val="28"/>
        </w:rPr>
        <w:t>.</w:t>
      </w:r>
    </w:p>
    <w:p w:rsidR="00325B0F" w:rsidRDefault="00325B0F" w:rsidP="00DA234F">
      <w:pPr>
        <w:rPr>
          <w:sz w:val="28"/>
          <w:szCs w:val="28"/>
        </w:rPr>
      </w:pPr>
    </w:p>
    <w:p w:rsidR="00DA234F" w:rsidRDefault="00DA234F" w:rsidP="00325B0F">
      <w:pPr>
        <w:jc w:val="center"/>
        <w:rPr>
          <w:sz w:val="28"/>
          <w:szCs w:val="28"/>
        </w:rPr>
      </w:pPr>
      <w:r>
        <w:rPr>
          <w:sz w:val="28"/>
          <w:szCs w:val="28"/>
        </w:rPr>
        <w:t>The parameters for selection are simple.</w:t>
      </w:r>
    </w:p>
    <w:p w:rsidR="005778FA" w:rsidRPr="005778FA" w:rsidRDefault="00DA234F" w:rsidP="005778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runner </w:t>
      </w:r>
      <w:r w:rsidR="00325B0F">
        <w:rPr>
          <w:sz w:val="28"/>
          <w:szCs w:val="28"/>
        </w:rPr>
        <w:t xml:space="preserve">must run in </w:t>
      </w:r>
      <w:r w:rsidR="00325B0F" w:rsidRPr="005D30F9">
        <w:rPr>
          <w:sz w:val="28"/>
          <w:szCs w:val="28"/>
          <w:u w:val="single"/>
        </w:rPr>
        <w:t>at least half</w:t>
      </w:r>
      <w:r w:rsidR="00325B0F">
        <w:rPr>
          <w:sz w:val="28"/>
          <w:szCs w:val="28"/>
        </w:rPr>
        <w:t xml:space="preserve"> of </w:t>
      </w:r>
      <w:r w:rsidR="005D30F9">
        <w:rPr>
          <w:sz w:val="28"/>
          <w:szCs w:val="28"/>
        </w:rPr>
        <w:t xml:space="preserve">his or </w:t>
      </w:r>
      <w:r w:rsidR="00325B0F">
        <w:rPr>
          <w:sz w:val="28"/>
          <w:szCs w:val="28"/>
        </w:rPr>
        <w:t>her team’s scheduled meets.</w:t>
      </w:r>
    </w:p>
    <w:p w:rsidR="00325B0F" w:rsidRDefault="005D30F9" w:rsidP="00DA23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runner must be in good academic standing.</w:t>
      </w:r>
    </w:p>
    <w:p w:rsidR="005778FA" w:rsidRDefault="005778FA" w:rsidP="00DA23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use a runner’s fastest time from the year, including Region &amp; State.</w:t>
      </w:r>
    </w:p>
    <w:p w:rsidR="005D30F9" w:rsidRPr="005D30F9" w:rsidRDefault="005D30F9" w:rsidP="005D30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D30F9">
        <w:rPr>
          <w:sz w:val="28"/>
          <w:szCs w:val="28"/>
        </w:rPr>
        <w:t xml:space="preserve">We </w:t>
      </w:r>
      <w:r>
        <w:rPr>
          <w:sz w:val="28"/>
          <w:szCs w:val="28"/>
        </w:rPr>
        <w:t>invite</w:t>
      </w:r>
      <w:r w:rsidRPr="005D30F9">
        <w:rPr>
          <w:sz w:val="28"/>
          <w:szCs w:val="28"/>
        </w:rPr>
        <w:t xml:space="preserve"> the </w:t>
      </w:r>
      <w:r w:rsidRPr="005D30F9">
        <w:rPr>
          <w:b/>
          <w:sz w:val="28"/>
          <w:szCs w:val="28"/>
        </w:rPr>
        <w:t>TOP 10 Boys</w:t>
      </w:r>
      <w:r>
        <w:rPr>
          <w:b/>
          <w:sz w:val="28"/>
          <w:szCs w:val="28"/>
        </w:rPr>
        <w:t xml:space="preserve"> </w:t>
      </w:r>
      <w:r w:rsidRPr="005D30F9">
        <w:rPr>
          <w:sz w:val="28"/>
          <w:szCs w:val="28"/>
        </w:rPr>
        <w:t xml:space="preserve">&amp; </w:t>
      </w:r>
      <w:r w:rsidRPr="005D30F9">
        <w:rPr>
          <w:b/>
          <w:sz w:val="28"/>
          <w:szCs w:val="28"/>
        </w:rPr>
        <w:t>Top 10 Girls</w:t>
      </w:r>
      <w:r>
        <w:rPr>
          <w:sz w:val="28"/>
          <w:szCs w:val="28"/>
        </w:rPr>
        <w:t xml:space="preserve"> to our annual banquet.</w:t>
      </w:r>
    </w:p>
    <w:p w:rsidR="005D30F9" w:rsidRPr="005D30F9" w:rsidRDefault="005D30F9" w:rsidP="005D30F9">
      <w:pPr>
        <w:pStyle w:val="ListParagraph"/>
        <w:rPr>
          <w:b/>
          <w:sz w:val="16"/>
          <w:szCs w:val="16"/>
        </w:rPr>
      </w:pPr>
    </w:p>
    <w:p w:rsidR="00325B0F" w:rsidRPr="005D30F9" w:rsidRDefault="005D30F9" w:rsidP="005D30F9">
      <w:pPr>
        <w:pStyle w:val="ListParagraph"/>
        <w:rPr>
          <w:sz w:val="24"/>
          <w:szCs w:val="24"/>
        </w:rPr>
      </w:pPr>
      <w:r w:rsidRPr="005D30F9">
        <w:rPr>
          <w:i/>
          <w:sz w:val="24"/>
          <w:szCs w:val="24"/>
        </w:rPr>
        <w:t>NOTE</w:t>
      </w:r>
      <w:r w:rsidRPr="005D30F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325B0F" w:rsidRPr="005D30F9">
        <w:t xml:space="preserve">In the case of </w:t>
      </w:r>
      <w:r w:rsidRPr="005D30F9">
        <w:t xml:space="preserve">runners #10 and #11 having the </w:t>
      </w:r>
      <w:r w:rsidRPr="005D30F9">
        <w:rPr>
          <w:i/>
        </w:rPr>
        <w:t>same</w:t>
      </w:r>
      <w:r w:rsidR="00325B0F" w:rsidRPr="005D30F9">
        <w:t xml:space="preserve"> time, we will select the runner who </w:t>
      </w:r>
      <w:r w:rsidRPr="005D30F9">
        <w:t>won the head-to-head battle</w:t>
      </w:r>
      <w:r w:rsidR="00325B0F" w:rsidRPr="005D30F9">
        <w:t xml:space="preserve"> in the County Championship</w:t>
      </w:r>
      <w:r w:rsidRPr="005D30F9">
        <w:t xml:space="preserve"> as our #10 runner</w:t>
      </w:r>
      <w:r w:rsidR="00325B0F" w:rsidRPr="005D30F9">
        <w:t>.</w:t>
      </w:r>
      <w:r w:rsidRPr="005D30F9">
        <w:t xml:space="preserve">  If each runner competed in a different race, then we will select the victor from the </w:t>
      </w:r>
      <w:r w:rsidR="005778FA">
        <w:t>last time they faced each other head-to-head.  If they never ran</w:t>
      </w:r>
      <w:bookmarkStart w:id="0" w:name="_GoBack"/>
      <w:bookmarkEnd w:id="0"/>
      <w:r w:rsidR="005778FA">
        <w:t xml:space="preserve"> head-to-head, we will select them both.</w:t>
      </w:r>
    </w:p>
    <w:sectPr w:rsidR="00325B0F" w:rsidRPr="005D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001D"/>
    <w:multiLevelType w:val="hybridMultilevel"/>
    <w:tmpl w:val="CFC68D10"/>
    <w:lvl w:ilvl="0" w:tplc="B3C88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4F"/>
    <w:rsid w:val="00221C2A"/>
    <w:rsid w:val="00325B0F"/>
    <w:rsid w:val="005778FA"/>
    <w:rsid w:val="005D30F9"/>
    <w:rsid w:val="00D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Matherne</dc:creator>
  <cp:lastModifiedBy>David Matherne</cp:lastModifiedBy>
  <cp:revision>1</cp:revision>
  <dcterms:created xsi:type="dcterms:W3CDTF">2019-10-27T21:50:00Z</dcterms:created>
  <dcterms:modified xsi:type="dcterms:W3CDTF">2019-10-27T22:24:00Z</dcterms:modified>
</cp:coreProperties>
</file>